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6DAE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Oto przykłady książek, które z różnych powodów i w różnych krajach znalazły się na tzw. „czarnych listach”. A lista jest bardzo długa.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Cierpienia młodego Wertera</w:t>
      </w:r>
      <w:r>
        <w:rPr>
          <w:rFonts w:ascii="Times New Roman" w:hAnsi="Times New Roman" w:cs="Times New Roman"/>
          <w:sz w:val="24"/>
          <w:szCs w:val="24"/>
        </w:rPr>
        <w:t xml:space="preserve"> / Johann Wolfgang Goethe</w:t>
      </w:r>
    </w:p>
    <w:p w14:paraId="6DF29B67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Powieść wywierała bardzo duży wpływ na czytelników: ubierali się oni jak główny bohater, znacznie też wzrosła liczba samobójstw (samobójcy umierali z egzemplarzem książki w kieszeni). Publikacja książki została zakazana przez kościół, z powodów religijnych</w:t>
      </w:r>
      <w:r>
        <w:rPr>
          <w:rFonts w:ascii="Times New Roman" w:hAnsi="Times New Roman" w:cs="Times New Roman"/>
          <w:sz w:val="24"/>
          <w:szCs w:val="24"/>
        </w:rPr>
        <w:br/>
        <w:t>i społecznych. Zdaniem duchownych nakłaniała ona do samobójstwa. W 2007 r. znalazła się na tzw. indeksie Giertycha.</w:t>
      </w:r>
    </w:p>
    <w:p w14:paraId="0F40AD8A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Dekameron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Giovanni Boccaccio</w:t>
      </w:r>
    </w:p>
    <w:p w14:paraId="3F4E48FF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 znalazł się na rzymskim indeksie w 1559 roku, zakaz potwierdzono 5 lat później. Utwór zakazany w USA przez dziesięciolecia na podstawie dokumentu „Federal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Obscenity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(1873). W 1954 roku  trafił na „czarną listę”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obsceniczność, wulgarność, lubieżność i brak przyzwoitości.</w:t>
      </w:r>
    </w:p>
    <w:p w14:paraId="39532B84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Folwark zwierzęcy</w:t>
      </w:r>
      <w:r>
        <w:rPr>
          <w:rFonts w:ascii="Times New Roman" w:hAnsi="Times New Roman" w:cs="Times New Roman"/>
          <w:sz w:val="24"/>
          <w:szCs w:val="24"/>
        </w:rPr>
        <w:t xml:space="preserve"> / George Orwell</w:t>
      </w:r>
    </w:p>
    <w:p w14:paraId="46B9285E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końca lat 80. XX wieku książka była zakazana przez polską cenzurę, ponieważ przedstawiała ustrój totalitarny, nawiązując do rosyjskich władz. Pierwsze oficjalne polskie wydanie ukazało się dopiero w 1988 roku, mimo to od końca lat 70 -  </w:t>
      </w:r>
      <w:proofErr w:type="spellStart"/>
      <w:r>
        <w:rPr>
          <w:rFonts w:ascii="Times New Roman" w:hAnsi="Times New Roman" w:cs="Times New Roman"/>
          <w:sz w:val="24"/>
          <w:szCs w:val="24"/>
        </w:rPr>
        <w:t>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powieść cieszyła się dużym zainteresowaniem i krążyła w drugim obiegu. W Kenii zakazano jej w 1991 roku, ponieważ krytykowała skorumpowanych przywódców, natomiast w 2002 roku w szkołach </w:t>
      </w:r>
      <w:r>
        <w:rPr>
          <w:rFonts w:ascii="Times New Roman" w:hAnsi="Times New Roman" w:cs="Times New Roman"/>
          <w:sz w:val="24"/>
          <w:szCs w:val="24"/>
        </w:rPr>
        <w:br/>
        <w:t>w Zjednoczonych Emiratach Arabskich - z powodu... bohaterów w postaci mówiących świń. Uznano, że taki obraz godzi w wartości religii islamskiej.</w:t>
      </w:r>
    </w:p>
    <w:p w14:paraId="484E6794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i/>
          <w:sz w:val="24"/>
          <w:szCs w:val="24"/>
        </w:rPr>
        <w:t>Jądro ciemności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Joseph Conrad</w:t>
      </w:r>
    </w:p>
    <w:p w14:paraId="02E872E9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Książka była atakowana za rasistowski wydźwięk, wzbudzała konsternację </w:t>
      </w:r>
      <w:r>
        <w:rPr>
          <w:rFonts w:ascii="Times New Roman" w:hAnsi="Times New Roman" w:cs="Times New Roman"/>
          <w:sz w:val="24"/>
          <w:szCs w:val="24"/>
        </w:rPr>
        <w:br/>
        <w:t>i oburzenie. Była szeroko komentowana i poddawana dyskusji wśród akademików.</w:t>
      </w:r>
    </w:p>
    <w:p w14:paraId="2A8CF577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>BIBLIA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19F22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1942 roku w III Rzeszy, kiedy ogłoszono doktrynę Narodowego Kościoła Rzeszy,</w:t>
      </w:r>
    </w:p>
    <w:p w14:paraId="4532E871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próbowano wyeliminować wszelkie przejawy chrześcijaństwa. W związku z tym zakazano</w:t>
      </w:r>
    </w:p>
    <w:p w14:paraId="4D0C1217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używania </w:t>
      </w:r>
      <w:r>
        <w:rPr>
          <w:rFonts w:ascii="Times New Roman" w:hAnsi="Times New Roman" w:cs="Times New Roman"/>
          <w:b/>
          <w:i/>
          <w:sz w:val="24"/>
          <w:szCs w:val="24"/>
        </w:rPr>
        <w:t>Biblii</w:t>
      </w:r>
      <w:r>
        <w:rPr>
          <w:rFonts w:ascii="Times New Roman" w:hAnsi="Times New Roman" w:cs="Times New Roman"/>
          <w:sz w:val="24"/>
          <w:szCs w:val="24"/>
        </w:rPr>
        <w:t xml:space="preserve">, którą miała zastąpić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Kampf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1ECA6E" w14:textId="68D497E8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49392" w14:textId="77777777" w:rsidR="00B86BC9" w:rsidRDefault="00B86BC9" w:rsidP="007B4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8C224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CB34D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74ABE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</w:rPr>
        <w:t>Nowy wspaniały świat</w:t>
      </w:r>
      <w:r>
        <w:rPr>
          <w:rFonts w:ascii="Times New Roman" w:hAnsi="Times New Roman" w:cs="Times New Roman"/>
          <w:sz w:val="24"/>
          <w:szCs w:val="24"/>
        </w:rPr>
        <w:t xml:space="preserve"> / Aldous Huxley [1932]</w:t>
      </w:r>
    </w:p>
    <w:p w14:paraId="734B3695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1932 roku w Irlandii zakazano jej z powodu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nawiązań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charakterze seksualnym. Usuwana z programów nauczania w USA: w Missouri (1980), Oklahomie (1988), Kalifornii (1993) ze względu na negowanie wartości rodziny, chrześcijańskich i koncentrację wokół negatywnych aspektów.</w:t>
      </w:r>
    </w:p>
    <w:p w14:paraId="2779F0FC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i/>
          <w:sz w:val="24"/>
          <w:szCs w:val="24"/>
        </w:rPr>
        <w:t>Pani Bovary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Flaubert [1857]</w:t>
      </w:r>
    </w:p>
    <w:p w14:paraId="0C1EBAF5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Książkę oskarżano o „przestępstwo przeciwko moralności”, francuscy wydawcy usuwali </w:t>
      </w:r>
      <w:r>
        <w:rPr>
          <w:rFonts w:ascii="Times New Roman" w:hAnsi="Times New Roman" w:cs="Times New Roman"/>
          <w:sz w:val="24"/>
          <w:szCs w:val="24"/>
        </w:rPr>
        <w:br/>
        <w:t>z niej fragmenty, które uznawali za niestosowne. W 1888 roku brytyjska gazeta „Tablet” zaatakowała Flauberta, nazywając go pornografem.</w:t>
      </w:r>
    </w:p>
    <w:p w14:paraId="11F70074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</w:rPr>
        <w:t>Rok 1984</w:t>
      </w:r>
      <w:r>
        <w:rPr>
          <w:rFonts w:ascii="Times New Roman" w:hAnsi="Times New Roman" w:cs="Times New Roman"/>
          <w:sz w:val="24"/>
          <w:szCs w:val="24"/>
        </w:rPr>
        <w:t xml:space="preserve"> / George Orwell [1949]</w:t>
      </w:r>
    </w:p>
    <w:p w14:paraId="4BD92580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Była zakazywana wielokrotnie za treść komunistyczną i odniesienia o charakterze seksualnym. W roku 1950 zakazano jej w ZSRR. Natomiast w 1981 roku na Florydzie ze względu na... prokomunistyczny wydźwięk. Była to stosunkowo częsta przyczyna zakazywania książki w amerykańskich szkołach, argumenty takie podnosili rodzice, ale </w:t>
      </w:r>
      <w:r>
        <w:rPr>
          <w:rFonts w:ascii="Times New Roman" w:hAnsi="Times New Roman" w:cs="Times New Roman"/>
          <w:sz w:val="24"/>
          <w:szCs w:val="24"/>
        </w:rPr>
        <w:br/>
        <w:t>i duchowni oraz dyrektorzy.</w:t>
      </w:r>
    </w:p>
    <w:p w14:paraId="648084A7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i/>
          <w:sz w:val="24"/>
          <w:szCs w:val="24"/>
        </w:rPr>
        <w:t>Harry Potter i kamień filozoficzny</w:t>
      </w:r>
      <w:r>
        <w:rPr>
          <w:rFonts w:ascii="Times New Roman" w:hAnsi="Times New Roman" w:cs="Times New Roman"/>
          <w:sz w:val="24"/>
          <w:szCs w:val="24"/>
        </w:rPr>
        <w:t xml:space="preserve"> / Joanne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Rowling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[1997]</w:t>
      </w:r>
    </w:p>
    <w:p w14:paraId="316DDCC0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sukcesie książki Joanne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Rowling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zaczęto dopatrywać się działania samego... szatana. Książka wielokrotnie, głównie przez środowiska kościelne, oskarżana była </w:t>
      </w:r>
      <w:r>
        <w:rPr>
          <w:rFonts w:ascii="Times New Roman" w:hAnsi="Times New Roman" w:cs="Times New Roman"/>
          <w:sz w:val="24"/>
          <w:szCs w:val="24"/>
        </w:rPr>
        <w:br/>
        <w:t>o podejrzane i nieczyste podteksty. Podobno to dzieło mroczne, brutalne, okraszone "zwyrodniałą fantazją". Od momentu pierwszego wydania książki odbyło się wiele procesów sądowych, których inicjatorzy oskarżali autorkę o szerzenie okultyzmu i satanizmu wśród młodych ludzi. Niejednokrotnie palono książki oraz usuwano je z bibliotek.</w:t>
      </w:r>
    </w:p>
    <w:p w14:paraId="5EBA82AC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Kod Leonarda da Vinci / </w:t>
      </w:r>
      <w:r>
        <w:rPr>
          <w:rFonts w:ascii="Times New Roman" w:hAnsi="Times New Roman" w:cs="Times New Roman"/>
          <w:sz w:val="24"/>
          <w:szCs w:val="24"/>
        </w:rPr>
        <w:t>Dan Brown</w:t>
      </w:r>
    </w:p>
    <w:p w14:paraId="3433E0EB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naciskach ze strony kościoła władze Libanu zakazały sprzedaży bestselleru Dana Browna. Księgarniom nakazano natychmiast zdjąć z półek zarówno arabskie, jak i francuskie oraz angielskie wersje książki, która według libańskich katolickich duchownych znieważa chrześcijaństwo.</w:t>
      </w:r>
    </w:p>
    <w:p w14:paraId="45486872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Księgarze posłuchali, jednak po cichu buntują się, mówiąc o cenzurze. Podkreślają, że nie rozumieją, jak książkową fikcje można brać na poważnie - politycznie, propagandowo czy historycznie.</w:t>
      </w:r>
    </w:p>
    <w:p w14:paraId="05DBA56D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451 stopni Fahrenheita</w:t>
      </w:r>
      <w:r>
        <w:rPr>
          <w:rFonts w:ascii="Times New Roman" w:hAnsi="Times New Roman" w:cs="Times New Roman"/>
          <w:sz w:val="24"/>
          <w:szCs w:val="24"/>
        </w:rPr>
        <w:t xml:space="preserve"> /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Bradbury</w:t>
      </w:r>
      <w:proofErr w:type="spellEnd"/>
    </w:p>
    <w:p w14:paraId="5665E910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Słynna powieść poruszająca temat cenzury i palenia książek przez 13 lat była sprzedawana w wersji ocenzurowanej przez wydawcę, gdzie zmieniono treść ponad 75 fragmentów. W 1998 roku usunięta z listy lektur w Missisipi za bluźnierstwo.</w:t>
      </w:r>
    </w:p>
    <w:p w14:paraId="1EAAF9EF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079D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Archipelag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GUŁag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Sołżenicyn</w:t>
      </w:r>
    </w:p>
    <w:p w14:paraId="4687D7F1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napisanie tej powieści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Sołżenicyn został aresztowany, pozbawiony radzieckiego obywatelstwa i skazany na wygnanie. Książka była zakazana w ZSRR do 1980 roku z powodów politycznych. Dopiero w 2009 roku dodano ją do listy lektur w szkołach średnich.</w:t>
      </w:r>
    </w:p>
    <w:p w14:paraId="64742472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Buszujący w zbożu</w:t>
      </w:r>
      <w:r>
        <w:rPr>
          <w:rFonts w:ascii="Times New Roman" w:hAnsi="Times New Roman" w:cs="Times New Roman"/>
          <w:sz w:val="24"/>
          <w:szCs w:val="24"/>
        </w:rPr>
        <w:t xml:space="preserve"> / Jerome David Salinger</w:t>
      </w:r>
    </w:p>
    <w:p w14:paraId="56A718D5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1957 roku australijski urząd celny skonfiskował przesyłkę zawierającą m.in. „</w:t>
      </w:r>
      <w:r>
        <w:rPr>
          <w:rFonts w:ascii="Times New Roman" w:hAnsi="Times New Roman" w:cs="Times New Roman"/>
          <w:b/>
          <w:bCs/>
          <w:sz w:val="24"/>
          <w:szCs w:val="24"/>
        </w:rPr>
        <w:t>Buszującego w zbożu</w:t>
      </w:r>
      <w:r>
        <w:rPr>
          <w:rFonts w:ascii="Times New Roman" w:hAnsi="Times New Roman" w:cs="Times New Roman"/>
          <w:sz w:val="24"/>
          <w:szCs w:val="24"/>
        </w:rPr>
        <w:t xml:space="preserve">”, która miała być prezentem dla australijskiego rządu od ambasadora USA. "Buszujący w zbożu" pełen jest kontrowersji. Do dziś książka jest ponoć jedną </w:t>
      </w:r>
      <w:r>
        <w:rPr>
          <w:rFonts w:ascii="Times New Roman" w:hAnsi="Times New Roman" w:cs="Times New Roman"/>
          <w:sz w:val="24"/>
          <w:szCs w:val="24"/>
        </w:rPr>
        <w:br/>
        <w:t xml:space="preserve">z niewielu lektur, po którą uczniowie sięgają z własnej woli. Powieść Salingera była swego rodzaju biblią dla zabójcy Johna Lennona, Marka Davida Chapmana. A to na pewno nie przysporzyło pozytywnej popularności samej książce, która w wielu szkołach w Stanach Zjednoczonych została zakazana, m. in. za plugawy język, opisy związane z seksualnością czy propagowanie nieodpowiedniego dla nastolatków bohatera. Rzeczywiście,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Caulfield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 zbuntowany i niepoprawny, ale to na tym właśnie polega jego urok i dlatego tak często ta książka przyciąga młodzież. W roku 1978 książkę usunięto z listy lektur szkolnych w Stanach Zjednoczonych, tłumacząc ten ruch zbyt dużą liczbą wulgarnych wrażeń. Naliczono wtedy aż 725 słów uznawanych za przekleństwa.</w:t>
      </w:r>
    </w:p>
    <w:p w14:paraId="6370810A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Chata wuja Toma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Beecher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[1851 – 1852]</w:t>
      </w:r>
    </w:p>
    <w:p w14:paraId="6E13386B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Książka zakazana w Illinois (1984) na wniosek radnego ze względu na rasizm </w:t>
      </w:r>
      <w:r>
        <w:rPr>
          <w:rFonts w:ascii="Times New Roman" w:hAnsi="Times New Roman" w:cs="Times New Roman"/>
          <w:sz w:val="24"/>
          <w:szCs w:val="24"/>
        </w:rPr>
        <w:br/>
        <w:t>i niestosowny język (użycie w niej słowa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nigger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”). Zdanie radnego podzielili uczniowie </w:t>
      </w:r>
      <w:r>
        <w:rPr>
          <w:rFonts w:ascii="Times New Roman" w:hAnsi="Times New Roman" w:cs="Times New Roman"/>
          <w:sz w:val="24"/>
          <w:szCs w:val="24"/>
        </w:rPr>
        <w:br/>
        <w:t xml:space="preserve">i rodzice. Od momentu wydania budziła silne emocje w USA, została też zakazana w 1853 roku w Rosji z powodu podważania nauk Kościoła prawosławnego i poddawanie </w:t>
      </w:r>
      <w:r>
        <w:rPr>
          <w:rFonts w:ascii="Times New Roman" w:hAnsi="Times New Roman" w:cs="Times New Roman"/>
          <w:sz w:val="24"/>
          <w:szCs w:val="24"/>
        </w:rPr>
        <w:br/>
        <w:t>w wątpliwość autokratycznej władzy.</w:t>
      </w:r>
    </w:p>
    <w:p w14:paraId="72684E43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Szatańskie wersety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Salman Rushdie</w:t>
      </w:r>
    </w:p>
    <w:p w14:paraId="268F6809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Głośna i kontrowersyjna powieść w części inspirowana biografią Mahometa. Wielu muzułmanów uważa treści w niej zawarte za bluźniercze dla islamu. W 1989 roku została wydana fatwa, która napiętnowała zarówno książkę i autora, jak również każdego, kto przyłożył rękę do jej rozpowszechniania. W wyniku fatwy został zamordowany japoński tłumacz, włoski prawie zginął, a w kilku wydawnictwach podłożono bomby. „</w:t>
      </w:r>
      <w:r>
        <w:rPr>
          <w:rFonts w:ascii="Times New Roman" w:hAnsi="Times New Roman" w:cs="Times New Roman"/>
          <w:b/>
          <w:bCs/>
          <w:sz w:val="24"/>
          <w:szCs w:val="24"/>
        </w:rPr>
        <w:t>Szatańskie wersety”</w:t>
      </w:r>
      <w:r>
        <w:rPr>
          <w:rFonts w:ascii="Times New Roman" w:hAnsi="Times New Roman" w:cs="Times New Roman"/>
          <w:sz w:val="24"/>
          <w:szCs w:val="24"/>
        </w:rPr>
        <w:t xml:space="preserve"> są zakazane w następujących krajach za bluźnierstwo wobec islamu: Bangladesz, Egipt, Indie, Iran, Kenia, Kuwejt, Liberia, Malezja, Papua Nowa Gwinea, Pakistan, Senegal, Singapur, Sri Lanka, Tanzania, Tajlandia.</w:t>
      </w:r>
    </w:p>
    <w:p w14:paraId="6696F94F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Alicja w Krainie Czarów</w:t>
      </w:r>
      <w:r>
        <w:rPr>
          <w:rFonts w:ascii="Times New Roman" w:hAnsi="Times New Roman" w:cs="Times New Roman"/>
          <w:sz w:val="24"/>
          <w:szCs w:val="24"/>
        </w:rPr>
        <w:t xml:space="preserve"> / Lewis Carroll</w:t>
      </w:r>
    </w:p>
    <w:p w14:paraId="48E735F3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Książka, o której każdy chociaż słyszał. Opowiada historię Alicji, która podążając za białym królikiem, trafia do krainy wypełnionej sennymi dziwami. Maciej Słomczyński </w:t>
      </w:r>
      <w:r>
        <w:rPr>
          <w:rFonts w:ascii="Times New Roman" w:hAnsi="Times New Roman" w:cs="Times New Roman"/>
          <w:sz w:val="24"/>
          <w:szCs w:val="24"/>
        </w:rPr>
        <w:br/>
        <w:t xml:space="preserve">w przedmowie do swojego tłumaczenia pisał, że jest to zapewne jedyny wypadek w dziejach piśmiennictwa, gdzie jeden tekst zawiera dwie zupełnie różne książki: jedną dla dzieci i drugą dla bardzo dorosłych. Ta piękna opowieść została w 1931 roku zakazana w prowincji Hunan w Chinach. Powodem była antropomorfizacja zwierząt. Cenzor Ho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twierdził, że przypisanie ludzkiego języka zwierzętom jest obrazą dla ludzkości. Bał się, że dzieci zaczną postrzegać zwierzęta na tym samym poziomie co ludzi, a to było niedopuszczalne!</w:t>
      </w:r>
    </w:p>
    <w:p w14:paraId="690D747B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Grona gniewu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</w:rPr>
        <w:t>John Steinbeck</w:t>
      </w:r>
    </w:p>
    <w:p w14:paraId="443A7E48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Steinback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osadził powieść, która przyczyniła się do uzyskania przez autora nagrody Nobla, w czasach Wielkiego Kryzysu. W wyniku suszy i ekonomicznych problemów rodzina najemnych farmerów musi szukać nowego domu w Kalifornii. Tam planują szukać pracy, ziemi, godności i przyszłości. Książka wywołała ogromne oburzenie władz lokalnych stanów Kalifornii i Oklahomy. Uznano, że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Steinback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swoją twórczością szerzy nieprawdę i szkodzi gospodarce opisanych w książce terenów. Skontrowano powieść obelgami, zaprzeczeniami, </w:t>
      </w:r>
      <w:r>
        <w:rPr>
          <w:rFonts w:ascii="Times New Roman" w:hAnsi="Times New Roman" w:cs="Times New Roman"/>
          <w:bCs/>
          <w:sz w:val="24"/>
          <w:szCs w:val="24"/>
        </w:rPr>
        <w:br/>
        <w:t>w całości gołosłownymi. Ostatecznie powołano komisje badawcze, które potwierdziły prawdziwość treści zawartych w powieści.</w:t>
      </w:r>
    </w:p>
    <w:p w14:paraId="130B63B4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Lot nad kukułczym gniazdem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Kesey</w:t>
      </w:r>
      <w:proofErr w:type="spellEnd"/>
    </w:p>
    <w:p w14:paraId="36FCB82C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Autor pokazał w swojej powieści okropieństwa osadzenia w szpitalu psychiatrycznym, zwrócił uwagę na problemy ludzi zamkniętych na oddziałach, opowiedział o zniewoleniu </w:t>
      </w:r>
      <w:r>
        <w:rPr>
          <w:rFonts w:ascii="Times New Roman" w:hAnsi="Times New Roman" w:cs="Times New Roman"/>
          <w:bCs/>
          <w:sz w:val="24"/>
          <w:szCs w:val="24"/>
        </w:rPr>
        <w:br/>
        <w:t>i tęsknocie za wolnością. Opisując brutalny świat, nie uciekał od mocnych słów. I właśnie to stało się powodem zakazania książki w wielu amerykańskich szkołach. Utwór miał poza tym gloryfikować działalność przestępczą, a opisy brutalności przyczynić się miały do zepsucia młodzieży.</w:t>
      </w:r>
    </w:p>
    <w:p w14:paraId="18324A47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Dziennik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Frank [1947]  </w:t>
      </w:r>
    </w:p>
    <w:p w14:paraId="5C58348C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Książka powstała na podstawie obszernych fragmentów pamiętnika napisanego przez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Frank podczas ponad dwuletniego pobytu w ukryciu jej rodziny oraz czwórki znajomych w czasie niemieckiej, nazistowskiej okupacji Holandii. Ojciec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usunął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pamiętnika fragmenty, gdzie np. skarżyła się na egoizm innych, jednak wydawcy to nie wystarczyło i zażądał usunięcia kolejnych fragmentów, np. o menstruacji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jej siostry. Niemieckie wydanie książki pociągnęło za sobą kolejne ingerencje w treść. Usunięto fragmenty uznane za obraźliwe dla Niemców. Rodzice amerykańskich uczniów oskarżali książkę o niestosowność, podważanie autorytetu dorosłych. Jeden z rodziców arabskiego pochodzenia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nie chciał, aby jego dziecko omawiało w szkole utwór, którego bohaterką jest Żydówka. Natomiast w 1983 roku w Alabamie chciano usunąć książkę z listy lektur, gdyż uznano ją za... zbyt przygnębiającą. Zakazano jej w Libanie za pozytywne przedstawienie Żydów i Izraela.</w:t>
      </w:r>
    </w:p>
    <w:p w14:paraId="3EE4C5E3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Szkarłatna litera</w:t>
      </w:r>
      <w:r>
        <w:rPr>
          <w:rFonts w:ascii="Times New Roman" w:hAnsi="Times New Roman" w:cs="Times New Roman"/>
          <w:bCs/>
          <w:sz w:val="24"/>
          <w:szCs w:val="24"/>
        </w:rPr>
        <w:t xml:space="preserve"> / Nathaniel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Hawthorne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[1850] </w:t>
      </w:r>
    </w:p>
    <w:p w14:paraId="698865F0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USA rodzice uczniów wielokrotnie zabiegali o wycofanie utworu z listy lektur, </w:t>
      </w:r>
      <w:r>
        <w:rPr>
          <w:rFonts w:ascii="Times New Roman" w:hAnsi="Times New Roman" w:cs="Times New Roman"/>
          <w:bCs/>
          <w:sz w:val="24"/>
          <w:szCs w:val="24"/>
        </w:rPr>
        <w:br/>
        <w:t>w większości przypadków jednak do tego nie dochodziło. Książkę uważano za obsceniczną, ponadto zawierała motyw cudzołóstwa. Jeden z rodziców oskarżył też książkę o wulgarne słownictwo, które jednak w powieści nie występuje. Książka była zakazana w Rosji w latach 1852-1856, w okresie nasilonej cenzury.</w:t>
      </w:r>
    </w:p>
    <w:p w14:paraId="30BB852D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F0D2C9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32EC7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66641" w14:textId="77777777" w:rsidR="007B4E30" w:rsidRDefault="007B4E30" w:rsidP="007B4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D9CE9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F9738E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D2F16B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45FC1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5A2656" w14:textId="77777777" w:rsidR="007B4E30" w:rsidRDefault="007B4E30" w:rsidP="007B4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D1078C1" w14:textId="77777777" w:rsidR="00EA4829" w:rsidRDefault="00EA4829"/>
    <w:sectPr w:rsidR="00EA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30"/>
    <w:rsid w:val="007B4E30"/>
    <w:rsid w:val="00B86BC9"/>
    <w:rsid w:val="00E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8459"/>
  <w15:chartTrackingRefBased/>
  <w15:docId w15:val="{08B558B7-8403-4394-8243-D526EC9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E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Dulkowska</dc:creator>
  <cp:keywords/>
  <dc:description/>
  <cp:lastModifiedBy>Kamilla Dulkowska</cp:lastModifiedBy>
  <cp:revision>4</cp:revision>
  <dcterms:created xsi:type="dcterms:W3CDTF">2022-09-16T19:10:00Z</dcterms:created>
  <dcterms:modified xsi:type="dcterms:W3CDTF">2022-09-16T19:14:00Z</dcterms:modified>
</cp:coreProperties>
</file>